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39" w:rsidRDefault="00D66839" w:rsidP="00AE61DD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D66839" w:rsidRDefault="00D66839" w:rsidP="00E50ED6">
      <w:pPr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D66839" w:rsidRDefault="00D66839" w:rsidP="00E50ED6">
      <w:pPr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E50ED6" w:rsidRPr="00E95F45" w:rsidRDefault="00E50ED6" w:rsidP="00E50ED6">
      <w:pPr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E95F4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1.Планируемые результаты изучения учебного предмета.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Изучение математики в основной школе дает возможность обучающимся </w:t>
      </w: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сформировать следующие умения: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Предметная область «Арифметика»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решать текстовые задачи, включая задачи, связанные с отношением и с пропорциональностью величин, дробями и процентами.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Использовать приобретенные знания и умения в практической деятельности и повседневной жизни для: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устной прикидки и оценки результата вычислений; проверки результата вычисления с использованием различных приемов;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Предметная область «Алгебра»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>решать линейные уравнения, системы двух линейных уравнений с двумя переменными;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решать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 xml:space="preserve"> решать линейные и квадратные неравенства с одной переменной и их системы; 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 xml:space="preserve">изображать числа точками на координатной прямой; 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1"/>
          <w:lang w:eastAsia="hi-IN" w:bidi="hi-IN"/>
        </w:rPr>
        <w:t>определять координаты точки плоскости, строить точки с заданными координатами,</w:t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изображать множество решений линейного неравенства; 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50ED6" w:rsidRDefault="00E50ED6" w:rsidP="00E50ED6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142" w:firstLine="218"/>
        <w:contextualSpacing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описывать свойства изученных функций (у=к х, где к </w:t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sym w:font="Symbol" w:char="F0B9"/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0, у=к х +b,  у=</w:t>
      </w:r>
      <m:oMath>
        <m:sSup>
          <m:sSupPr>
            <m:ctrlPr>
              <w:rPr>
                <w:rFonts w:ascii="Cambria Math" w:eastAsia="SimSun" w:hAnsi="Cambria Math" w:cs="Mangal"/>
                <w:i/>
                <w:kern w:val="2"/>
                <w:sz w:val="24"/>
                <w:szCs w:val="21"/>
                <w:lang w:eastAsia="hi-IN" w:bidi="hi-IN"/>
              </w:rPr>
            </m:ctrlPr>
          </m:sSupPr>
          <m:e>
            <m:r>
              <w:rPr>
                <w:rFonts w:ascii="Cambria Math" w:eastAsia="SimSun" w:hAnsi="Cambria Math" w:cs="Mangal"/>
                <w:kern w:val="2"/>
                <w:sz w:val="24"/>
                <w:szCs w:val="21"/>
                <w:lang w:eastAsia="hi-IN" w:bidi="hi-IN"/>
              </w:rPr>
              <m:t>х</m:t>
            </m:r>
          </m:e>
          <m:sup>
            <m:r>
              <w:rPr>
                <w:rFonts w:ascii="Cambria Math" w:eastAsia="SimSun" w:hAnsi="Cambria Math" w:cs="Mangal"/>
                <w:kern w:val="2"/>
                <w:sz w:val="24"/>
                <w:szCs w:val="21"/>
                <w:lang w:eastAsia="hi-IN" w:bidi="hi-IN"/>
              </w:rPr>
              <m:t>2</m:t>
            </m:r>
          </m:sup>
        </m:sSup>
      </m:oMath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, у=</w:t>
      </w:r>
      <m:oMath>
        <m:sSup>
          <m:sSupPr>
            <m:ctrlPr>
              <w:rPr>
                <w:rFonts w:ascii="Cambria Math" w:eastAsia="SimSun" w:hAnsi="Cambria Math" w:cs="Mangal"/>
                <w:i/>
                <w:kern w:val="2"/>
                <w:sz w:val="24"/>
                <w:szCs w:val="21"/>
                <w:lang w:eastAsia="hi-IN" w:bidi="hi-IN"/>
              </w:rPr>
            </m:ctrlPr>
          </m:sSupPr>
          <m:e>
            <m:r>
              <w:rPr>
                <w:rFonts w:ascii="Cambria Math" w:eastAsia="SimSun" w:hAnsi="Cambria Math" w:cs="Mangal"/>
                <w:kern w:val="2"/>
                <w:sz w:val="24"/>
                <w:szCs w:val="21"/>
                <w:lang w:eastAsia="hi-IN" w:bidi="hi-IN"/>
              </w:rPr>
              <m:t>х</m:t>
            </m:r>
          </m:e>
          <m:sup>
            <m:r>
              <w:rPr>
                <w:rFonts w:ascii="Cambria Math" w:eastAsia="SimSun" w:hAnsi="Cambria Math" w:cs="Mangal"/>
                <w:kern w:val="2"/>
                <w:sz w:val="24"/>
                <w:szCs w:val="21"/>
                <w:lang w:eastAsia="hi-IN" w:bidi="hi-IN"/>
              </w:rPr>
              <m:t>3</m:t>
            </m:r>
          </m:sup>
        </m:sSup>
      </m:oMath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, у = </w:t>
      </w:r>
      <m:oMath>
        <m:f>
          <m:fPr>
            <m:ctrlPr>
              <w:rPr>
                <w:rFonts w:ascii="Cambria Math" w:eastAsia="SimSun" w:hAnsi="Cambria Math" w:cs="Mangal"/>
                <w:i/>
                <w:kern w:val="2"/>
                <w:sz w:val="24"/>
                <w:szCs w:val="21"/>
                <w:lang w:eastAsia="hi-IN" w:bidi="hi-IN"/>
              </w:rPr>
            </m:ctrlPr>
          </m:fPr>
          <m:num>
            <m:r>
              <w:rPr>
                <w:rFonts w:ascii="Cambria Math" w:eastAsia="SimSun" w:hAnsi="Cambria Math" w:cs="Mangal"/>
                <w:kern w:val="2"/>
                <w:sz w:val="24"/>
                <w:szCs w:val="21"/>
                <w:lang w:eastAsia="hi-IN" w:bidi="hi-IN"/>
              </w:rPr>
              <m:t>к</m:t>
            </m:r>
          </m:num>
          <m:den>
            <m:r>
              <w:rPr>
                <w:rFonts w:ascii="Cambria Math" w:eastAsia="SimSun" w:hAnsi="Cambria Math" w:cs="Mangal"/>
                <w:kern w:val="2"/>
                <w:sz w:val="24"/>
                <w:szCs w:val="21"/>
                <w:lang w:eastAsia="hi-IN" w:bidi="hi-IN"/>
              </w:rPr>
              <m:t>х</m:t>
            </m:r>
          </m:den>
        </m:f>
      </m:oMath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, у= </w:t>
      </w:r>
      <m:oMath>
        <m:rad>
          <m:radPr>
            <m:degHide m:val="1"/>
            <m:ctrlPr>
              <w:rPr>
                <w:rFonts w:ascii="Cambria Math" w:eastAsia="SimSun" w:hAnsi="Cambria Math" w:cs="Mangal"/>
                <w:i/>
                <w:kern w:val="2"/>
                <w:sz w:val="24"/>
                <w:szCs w:val="21"/>
                <w:lang w:eastAsia="hi-IN" w:bidi="hi-IN"/>
              </w:rPr>
            </m:ctrlPr>
          </m:radPr>
          <m:deg/>
          <m:e>
            <m:r>
              <w:rPr>
                <w:rFonts w:ascii="Cambria Math" w:eastAsia="SimSun" w:hAnsi="Cambria Math" w:cs="Mangal"/>
                <w:kern w:val="2"/>
                <w:sz w:val="24"/>
                <w:szCs w:val="21"/>
                <w:lang w:eastAsia="hi-IN" w:bidi="hi-IN"/>
              </w:rPr>
              <m:t>х</m:t>
            </m:r>
          </m:e>
        </m:rad>
      </m:oMath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, у=ах</w:t>
      </w:r>
      <w:r>
        <w:rPr>
          <w:rFonts w:ascii="Times New Roman" w:eastAsia="SimSun" w:hAnsi="Times New Roman"/>
          <w:kern w:val="2"/>
          <w:sz w:val="24"/>
          <w:szCs w:val="21"/>
          <w:lang w:eastAsia="hi-IN" w:bidi="hi-IN"/>
        </w:rPr>
        <w:t>²</w:t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+bх+с, у= ах</w:t>
      </w:r>
      <w:r>
        <w:rPr>
          <w:rFonts w:ascii="Times New Roman" w:eastAsia="SimSun" w:hAnsi="Times New Roman"/>
          <w:kern w:val="2"/>
          <w:sz w:val="24"/>
          <w:szCs w:val="21"/>
          <w:lang w:eastAsia="hi-IN" w:bidi="hi-IN"/>
        </w:rPr>
        <w:t>²</w:t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+n у= а(х - m)</w:t>
      </w:r>
      <w:r>
        <w:rPr>
          <w:rFonts w:ascii="Times New Roman" w:eastAsia="SimSun" w:hAnsi="Times New Roman"/>
          <w:kern w:val="2"/>
          <w:sz w:val="24"/>
          <w:szCs w:val="21"/>
          <w:lang w:eastAsia="hi-IN" w:bidi="hi-IN"/>
        </w:rPr>
        <w:t>²</w:t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), строить их графики.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Использовать приобретенные знания и умения в практической деятельности и повседневной жизни для: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• моделирования практических ситуаций и исследования построенных моделей с использованием аппарата алгебры;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интерпретации графиков реальных зависимостей между величинами;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Предметная область «Элементы логики, комбинаторики, статистики и теории вероятностей»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опровержения утверждений;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извлекать информацию, представленную в таблицах, на диаграммах, графиках;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составлять таблицы, строить диаграммы и графики;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решать комбинаторные задачи путем систематического перебора возможных вариантов и с использованием правила умножения;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вычислять средние значения результатов измерений;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находить частоту события, используя собственные наблюдения и готовые статистические данные;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находить вероятности случайных событий в простейших случаях.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выстраивания аргументации при доказательстве и в диалоге;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распознавания логически некорректных рассуждений;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записи математических утверждений, доказательств;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анализа реальных числовых данных, представленных в виде диаграмм, графиков, таблиц; 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• решения учебных и практических задач, требующих систематического перебора вариантов;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• понимания статистических утверждений.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Натуральные числа. Дроби. Рациональные числа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понимать особенности десятичной системы счисления;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оперировать понятиями, связанными с делимостью натуральных чисел;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выражать числа в эквивалентных формах, выбирая наиболее подходящую в зависимости от конкретной ситуации;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сравнивать и упорядочивать рациональные числа;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lastRenderedPageBreak/>
        <w:tab/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познакомиться с позиционными системами счисления с основаниями, отличными от 10;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углубить и развить представления о натуральных числах и свойствах делимости;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Действительные числа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использовать начальные представления о множестве действительных чисел;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оперировать понятием квадратного корня, применять его в вычислениях.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развить и углубить знания о десятичной записи действительных чисел (периодические и непериодические дроби)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Измерения, приближения, оценки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использовать в ходе решения задач элементарные представления, связанные с приближёнными значениями величин.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понять, что погрешность результата вычислений должна быть соизмерима с погрешностью исходных данных.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__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Алгебраические выражения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выполнять преобразования выражений, содержащих степени с целыми показателями и квадратные корни;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выполнять разложение многочленов на множители.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 научиться: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Уравнения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решать основные виды рациональных уравнений с одной переменной, системы двух уравнений с двумя переменными;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lastRenderedPageBreak/>
        <w:t>методом;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 xml:space="preserve">: 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овладеть специальными приёмами решения уравнений и систем уравнений; уверенно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применять аппарат уравнений для решения разнообразных задач из математики,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смежных предметов, практики;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Неравенства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понимать и применять терминологию и символику, связанные с отношением неравенства, свойства числовых неравенств;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применять аппарат неравенств для решения задач из различных разделов курса.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 научиться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b/>
          <w:bCs/>
          <w:kern w:val="2"/>
          <w:sz w:val="24"/>
          <w:szCs w:val="24"/>
          <w:lang w:eastAsia="ru-RU" w:bidi="hi-IN"/>
        </w:rPr>
        <w:t>Основные понятия. Числовые функции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>• понимать и использовать функциональные понятия и язык (термины, символические обозначения);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 научиться</w:t>
      </w: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>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 xml:space="preserve">использовать функциональные представления и свойства функций для решения </w:t>
      </w:r>
      <w:r>
        <w:rPr>
          <w:rFonts w:ascii="Times New Roman" w:eastAsia="SimSun" w:hAnsi="Times New Roman" w:cs="Mangal"/>
          <w:i/>
          <w:iCs/>
          <w:kern w:val="2"/>
          <w:sz w:val="24"/>
          <w:szCs w:val="24"/>
          <w:lang w:eastAsia="ru-RU" w:bidi="hi-IN"/>
        </w:rPr>
        <w:t>математических задач из различных разделов курса.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Числовые последовательности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Выпускник научится: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понимать и использовать язык последовательностей (термины, символические обозначения);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 научиться</w:t>
      </w: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>: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решать комбинированные задачи с применением формул n</w:t>
      </w:r>
      <w:r>
        <w:rPr>
          <w:rFonts w:ascii="Times New Roman" w:eastAsia="SimSun" w:hAnsi="Times New Roman" w:cs="Mangal"/>
          <w:i/>
          <w:iCs/>
          <w:kern w:val="2"/>
          <w:sz w:val="24"/>
          <w:szCs w:val="24"/>
          <w:lang w:eastAsia="ru-RU" w:bidi="hi-IN"/>
        </w:rPr>
        <w:t>-</w:t>
      </w:r>
      <w:proofErr w:type="spellStart"/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го</w:t>
      </w:r>
      <w:proofErr w:type="spellEnd"/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tab/>
        <w:t xml:space="preserve">• </w:t>
      </w: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 w:bidi="hi-IN"/>
        </w:rPr>
        <w:t>Описательная статистика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ru-RU" w:bidi="hi-IN"/>
        </w:rPr>
        <w:lastRenderedPageBreak/>
        <w:tab/>
        <w:t>Выпускник научится использовать простейшие способы представления и анализа статистических данных.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Mangal"/>
          <w:b/>
          <w:bCs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b/>
          <w:bCs/>
          <w:iCs/>
          <w:kern w:val="2"/>
          <w:sz w:val="24"/>
          <w:szCs w:val="24"/>
          <w:lang w:eastAsia="ru-RU" w:bidi="hi-IN"/>
        </w:rPr>
        <w:t>Случайные события и вероятность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</w:r>
      <w:r>
        <w:rPr>
          <w:rFonts w:ascii="Times New Roman" w:eastAsia="Times New Roman,Italic" w:hAnsi="Times New Roman" w:cs="Mangal"/>
          <w:iCs/>
          <w:kern w:val="2"/>
          <w:sz w:val="24"/>
          <w:szCs w:val="24"/>
          <w:lang w:eastAsia="ru-RU" w:bidi="hi-IN"/>
        </w:rPr>
        <w:t>Выпускник научится находить относительную частоту и вероятность случайного события.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Mangal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b/>
          <w:bCs/>
          <w:kern w:val="2"/>
          <w:sz w:val="24"/>
          <w:szCs w:val="24"/>
          <w:lang w:eastAsia="ru-RU" w:bidi="hi-IN"/>
        </w:rPr>
        <w:t>Комбинаторика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kern w:val="2"/>
          <w:sz w:val="24"/>
          <w:szCs w:val="24"/>
          <w:lang w:eastAsia="ru-RU" w:bidi="hi-IN"/>
        </w:rPr>
        <w:tab/>
        <w:t>Выпускник научится решать комбинаторные задачи на нахождение числа объектов или комбинаций.</w:t>
      </w:r>
    </w:p>
    <w:p w:rsidR="00E50ED6" w:rsidRDefault="00E50ED6" w:rsidP="00E50E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,Italic" w:hAnsi="Times New Roman" w:cs="Mangal"/>
          <w:i/>
          <w:iCs/>
          <w:kern w:val="2"/>
          <w:sz w:val="24"/>
          <w:szCs w:val="24"/>
          <w:lang w:eastAsia="ru-RU" w:bidi="hi-IN"/>
        </w:rPr>
        <w:tab/>
        <w:t>Выпускник получит возможность научиться некоторым специальным приёмам решения комбинаторных задач.</w:t>
      </w:r>
    </w:p>
    <w:p w:rsidR="00E50ED6" w:rsidRPr="00E95F45" w:rsidRDefault="00CD27E2" w:rsidP="00E5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2. Содержание предмета</w:t>
      </w:r>
      <w:r w:rsidR="00E50ED6" w:rsidRPr="00E95F45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.</w:t>
      </w:r>
    </w:p>
    <w:p w:rsidR="00E50ED6" w:rsidRDefault="00E50ED6" w:rsidP="00E50E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Алгебра 7 класс</w:t>
      </w:r>
    </w:p>
    <w:p w:rsidR="00E50ED6" w:rsidRDefault="00E50ED6" w:rsidP="00E50ED6">
      <w:pPr>
        <w:widowControl w:val="0"/>
        <w:shd w:val="clear" w:color="auto" w:fill="FFFFFF"/>
        <w:suppressAutoHyphens/>
        <w:spacing w:before="77"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 xml:space="preserve">Выражения, тождества, уравнения </w:t>
      </w:r>
    </w:p>
    <w:p w:rsidR="00E50ED6" w:rsidRDefault="00E50ED6" w:rsidP="00E50ED6">
      <w:pPr>
        <w:widowControl w:val="0"/>
        <w:shd w:val="clear" w:color="auto" w:fill="FFFFFF"/>
        <w:suppressAutoHyphens/>
        <w:spacing w:before="10" w:after="0" w:line="240" w:lineRule="auto"/>
        <w:jc w:val="both"/>
        <w:rPr>
          <w:rFonts w:ascii="Times New Roman" w:eastAsia="SimSun" w:hAnsi="Times New Roman"/>
          <w:color w:val="000000"/>
          <w:spacing w:val="2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Числовые выражения,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5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 xml:space="preserve">Функции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57"/>
        <w:jc w:val="both"/>
        <w:rPr>
          <w:rFonts w:ascii="Times New Roman" w:eastAsia="SimSun" w:hAnsi="Times New Roman"/>
          <w:color w:val="000000"/>
          <w:spacing w:val="2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5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Степень с натуральным показателем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57"/>
        <w:jc w:val="both"/>
        <w:rPr>
          <w:rFonts w:ascii="Times New Roman" w:eastAsia="SimSun" w:hAnsi="Times New Roman"/>
          <w:color w:val="000000"/>
          <w:spacing w:val="2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Степень с натуральным показателем и ее свойства. Одночлен. Умножение одночленов. Возведение одночлена в степень. Функции </w:t>
      </w:r>
      <w:r>
        <w:rPr>
          <w:rFonts w:ascii="Times New Roman" w:eastAsia="SimSun" w:hAnsi="Times New Roman"/>
          <w:iCs/>
          <w:color w:val="000000"/>
          <w:kern w:val="2"/>
          <w:sz w:val="24"/>
          <w:szCs w:val="24"/>
          <w:lang w:eastAsia="hi-IN" w:bidi="hi-IN"/>
        </w:rPr>
        <w:t xml:space="preserve">у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= </w:t>
      </w:r>
      <w:r>
        <w:rPr>
          <w:rFonts w:ascii="Times New Roman" w:eastAsia="SimSun" w:hAnsi="Times New Roman"/>
          <w:iCs/>
          <w:color w:val="000000"/>
          <w:kern w:val="2"/>
          <w:sz w:val="24"/>
          <w:szCs w:val="24"/>
          <w:lang w:eastAsia="hi-IN" w:bidi="hi-IN"/>
        </w:rPr>
        <w:t>х</w:t>
      </w:r>
      <w:r>
        <w:rPr>
          <w:rFonts w:ascii="Times New Roman" w:eastAsia="SimSun" w:hAnsi="Times New Roman"/>
          <w:iCs/>
          <w:color w:val="000000"/>
          <w:kern w:val="2"/>
          <w:sz w:val="24"/>
          <w:szCs w:val="24"/>
          <w:vertAlign w:val="superscript"/>
          <w:lang w:eastAsia="hi-IN" w:bidi="hi-IN"/>
        </w:rPr>
        <w:t>2</w:t>
      </w:r>
      <w:r>
        <w:rPr>
          <w:rFonts w:ascii="Times New Roman" w:eastAsia="SimSun" w:hAnsi="Times New Roman"/>
          <w:iCs/>
          <w:color w:val="000000"/>
          <w:kern w:val="2"/>
          <w:sz w:val="24"/>
          <w:szCs w:val="24"/>
          <w:lang w:eastAsia="hi-IN" w:bidi="hi-IN"/>
        </w:rPr>
        <w:t xml:space="preserve">, у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=</w:t>
      </w:r>
      <w:r>
        <w:rPr>
          <w:rFonts w:ascii="Times New Roman" w:eastAsia="SimSun" w:hAnsi="Times New Roman"/>
          <w:iCs/>
          <w:color w:val="000000"/>
          <w:kern w:val="2"/>
          <w:sz w:val="24"/>
          <w:szCs w:val="24"/>
          <w:lang w:eastAsia="hi-IN" w:bidi="hi-IN"/>
        </w:rPr>
        <w:t xml:space="preserve"> х</w:t>
      </w:r>
      <w:r>
        <w:rPr>
          <w:rFonts w:ascii="Times New Roman" w:eastAsia="SimSun" w:hAnsi="Times New Roman"/>
          <w:iCs/>
          <w:color w:val="000000"/>
          <w:kern w:val="2"/>
          <w:sz w:val="24"/>
          <w:szCs w:val="24"/>
          <w:vertAlign w:val="superscript"/>
          <w:lang w:eastAsia="hi-IN" w:bidi="hi-IN"/>
        </w:rPr>
        <w:t>3</w:t>
      </w:r>
      <w:r>
        <w:rPr>
          <w:rFonts w:ascii="Times New Roman" w:eastAsia="SimSun" w:hAnsi="Times New Roman"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и их графики.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 xml:space="preserve">Многочлены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SimSun" w:hAnsi="Times New Roman"/>
          <w:color w:val="000000"/>
          <w:spacing w:val="2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Многочлен. Сложение, вычитание и умножение многочленов. Вынесение общего множителя за скобки. Разложение многочленов на множители, способом группировки.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Формулы сокращенного умножения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SimSun" w:hAnsi="Times New Roman"/>
          <w:color w:val="000000"/>
          <w:spacing w:val="2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Возведение в квадрат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Применение формул сокращенного умножения в преобразованиях выражений и разложения на множители.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Системы линейных уравнений 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SimSun" w:hAnsi="Times New Roman"/>
          <w:spacing w:val="2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Линейное уравнение с двумя переменными, его график.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 Способ подстановки. Способ сложения.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Повторение.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7 класса.</w:t>
      </w:r>
    </w:p>
    <w:p w:rsidR="00E50ED6" w:rsidRDefault="00E50ED6" w:rsidP="00E50ED6">
      <w:pPr>
        <w:widowControl w:val="0"/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E50ED6" w:rsidRDefault="00E50ED6" w:rsidP="00E5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Алгебра 8 класс.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Рациональные дроби.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</w:t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eastAsia="ar-SA"/>
        </w:rPr>
        <w:t>=</w:t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en-US" w:eastAsia="ar-SA"/>
        </w:rPr>
        <w:t>k</w:t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val="en-US" w:eastAsia="ar-SA"/>
        </w:rPr>
        <w:t>x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 и её график.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lastRenderedPageBreak/>
        <w:t> 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Квадратные корни.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</w:t>
      </w:r>
      <w:r>
        <w:rPr>
          <w:rFonts w:ascii="Times New Roman" w:eastAsia="SimSun" w:hAnsi="Times New Roman" w:cs="Mangal"/>
          <w:noProof/>
          <w:kern w:val="2"/>
          <w:position w:val="-6"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iCs/>
          <w:color w:val="000000"/>
          <w:kern w:val="2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её свойства и график.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Квадратные уравнения.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 Теорема Виета.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Неравенства. 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Числовые неравенства и их свойства. 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>Степень с целым показателем. Элементы статистики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Степень с целым отрицательным показателем и ее свойства. Стандартный вид числа. Начальные сведения об организации статистических исследований.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Повторение. </w:t>
      </w:r>
    </w:p>
    <w:p w:rsidR="00E50ED6" w:rsidRDefault="00E50ED6" w:rsidP="00E50ED6">
      <w:pPr>
        <w:widowControl w:val="0"/>
        <w:suppressAutoHyphens/>
        <w:spacing w:after="0" w:line="240" w:lineRule="auto"/>
        <w:rPr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  <w:t>Повторение, обобщение и систематизация знаний, умений и навыков за курс алгебры 8 класса.</w:t>
      </w:r>
    </w:p>
    <w:p w:rsidR="00E50ED6" w:rsidRDefault="00E50ED6" w:rsidP="00E50E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</w:p>
    <w:p w:rsidR="00E50ED6" w:rsidRDefault="00E50ED6" w:rsidP="00E5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Алгебра 9 класс.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Свойства функций. Квадратичная функция </w:t>
      </w:r>
    </w:p>
    <w:p w:rsidR="00E50ED6" w:rsidRDefault="00E50ED6" w:rsidP="00E50ED6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Функция. Свойства функций. Квадратный трехчлен. Разложение квадратного трехчлена на множители. Функция у = ах</w:t>
      </w: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+ b х + с, её свойства и график. Неравенства второй степени с одной переменной. Метод интервалов. 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Степенная функция.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Корень n -й степени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Четная и нечетная функция. Функция у =x</w:t>
      </w: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en-US" w:eastAsia="hi-IN" w:bidi="hi-IN"/>
        </w:rPr>
        <w:t>n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 Определение корня n-й степени. Вычисление корней n -й степени. 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Уравнения и неравенства с одной переменной. Уравнения и неравенства с двумя переменными.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Целые уравнения и его корни. Дробные рациональные уравнения. Решение неравенств второй степени с одной переменной. Решение неравенств методом интервалов. Уравнение с двумя переменными и его график. Системы уравнений второй степени. Решение задач с помощью систем уравнений второй степени. Неравенства и их системы с двумя переменными. 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Прогрессии 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Последовательности. Арифметическая и геометрическая прогрессии. Формулы n-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члена и суммы первых n членов арифметической и геометрической прогрессий. Бесконечно убывающая.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Элементы комбинаторики и теории вероятностей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Комбинаторное правило умножения. Перестановки, размещения, сочетания. Относительная частота и вероятность случайного события. </w:t>
      </w:r>
    </w:p>
    <w:p w:rsidR="00E50ED6" w:rsidRDefault="00E50ED6" w:rsidP="00E50ED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Повторение</w:t>
      </w:r>
    </w:p>
    <w:p w:rsidR="00E50ED6" w:rsidRPr="00E50ED6" w:rsidRDefault="00E50ED6" w:rsidP="00E50E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Повторение, обобщение и систематизация знаний, умений и навыков за курс алгебры 9 класса </w:t>
      </w:r>
    </w:p>
    <w:p w:rsidR="00E50ED6" w:rsidRDefault="0082363B" w:rsidP="00E50E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</w:t>
      </w:r>
      <w:r w:rsidR="00221FA0">
        <w:rPr>
          <w:rFonts w:ascii="Times New Roman" w:hAnsi="Times New Roman"/>
          <w:b/>
          <w:bCs/>
          <w:sz w:val="28"/>
          <w:szCs w:val="28"/>
        </w:rPr>
        <w:t xml:space="preserve"> 7 класс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66"/>
        <w:gridCol w:w="2424"/>
        <w:gridCol w:w="992"/>
        <w:gridCol w:w="1276"/>
        <w:gridCol w:w="4350"/>
      </w:tblGrid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№ п/п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 xml:space="preserve">Кол-во </w:t>
            </w:r>
          </w:p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Контр.</w:t>
            </w:r>
          </w:p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работы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>Знания и умения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 xml:space="preserve">Выражения, тождества, уравнения. </w:t>
            </w:r>
            <w:r>
              <w:lastRenderedPageBreak/>
              <w:t>Статистические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52" w:rsidRDefault="00491A52">
            <w:pPr>
              <w:shd w:val="clear" w:color="auto" w:fill="FFFFFF"/>
              <w:ind w:right="57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>Знания</w:t>
            </w:r>
            <w:r>
              <w:t xml:space="preserve"> понятий тождества, тождественного преобразования, </w:t>
            </w:r>
            <w:r>
              <w:lastRenderedPageBreak/>
              <w:t>употребления знаков ≤ и ≥.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</w:rPr>
              <w:t xml:space="preserve">простейшие статистические характеристики:  среднее арифметическое, мода, медиана, размах. </w:t>
            </w:r>
          </w:p>
          <w:p w:rsidR="00491A52" w:rsidRDefault="00491A52">
            <w:pPr>
              <w:shd w:val="clear" w:color="auto" w:fill="FFFFFF"/>
              <w:ind w:right="57"/>
              <w:jc w:val="both"/>
              <w:rPr>
                <w:rFonts w:cs="Mangal"/>
              </w:rPr>
            </w:pPr>
            <w:r>
              <w:rPr>
                <w:b/>
                <w:bCs/>
              </w:rPr>
              <w:t xml:space="preserve">Умения </w:t>
            </w:r>
            <w:r>
              <w:t xml:space="preserve">выполнять действия с рациональными числами, решать несложные уравнения и применять уравнения к решению задач, </w:t>
            </w:r>
            <w:r>
              <w:rPr>
                <w:color w:val="000000"/>
              </w:rPr>
              <w:t>должны уметь использовать статистические  характеристики для анализа ряда данных в несложных ситуациях.</w:t>
            </w: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>понятий функции, аргумента, области определения функции, способов задания функции, понимание зависимости коэффициента на расположение графика в координатной плоскости.</w:t>
            </w: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находить по формуле значения функции, строить графики линейных функций.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Степень с натуральным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>свойств степени, особенностей расположения графиков у = х² и у = х³ в координатной плоскости, понятий абсолютной и относительной погрешности.</w:t>
            </w: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применять свойства степени при вычислении значений выражений, вычислять погрешности.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Многочлены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>алгоритмов действий над многочленами, понимание основных способов разложения многочлена на множители.</w:t>
            </w:r>
          </w:p>
          <w:p w:rsidR="00491A52" w:rsidRDefault="00491A52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представлять многочлен в стандартном виде, выполнять действия над многочленами в заданиях на преобразование выражений при решении задач и уравнений, раскладывать многочлен на множители.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Формулы сокращенного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>формул сокращенного умножения и их словесной формулировки.</w:t>
            </w:r>
          </w:p>
          <w:p w:rsidR="00491A52" w:rsidRDefault="00491A52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 xml:space="preserve">применять формулы сокращенного умножения для преобразования </w:t>
            </w:r>
            <w:r>
              <w:lastRenderedPageBreak/>
              <w:t>произведения в многочлен и для разложения на множители.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Системы линейных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>алгоритма решения систем уравнений способом подстановки и сложения.</w:t>
            </w:r>
          </w:p>
          <w:p w:rsidR="00491A52" w:rsidRDefault="00491A52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используя графики находить решение систем уравнений, применять различные способы решения систем.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Повторение.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 xml:space="preserve">1 </w:t>
            </w:r>
          </w:p>
          <w:p w:rsidR="00491A52" w:rsidRDefault="00491A52" w:rsidP="008A3C90">
            <w:pPr>
              <w:widowControl w:val="0"/>
              <w:suppressAutoHyphens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52" w:rsidRDefault="00491A52">
            <w:pPr>
              <w:widowControl w:val="0"/>
              <w:suppressAutoHyphens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A52" w:rsidRDefault="00491A5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52" w:rsidRDefault="00491A52">
            <w:pPr>
              <w:widowControl w:val="0"/>
              <w:suppressAutoHyphens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2363B" w:rsidRDefault="0082363B" w:rsidP="00E50E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ED6" w:rsidRPr="0082363B" w:rsidRDefault="00E50ED6" w:rsidP="00E50E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63B">
        <w:rPr>
          <w:rFonts w:ascii="Times New Roman" w:hAnsi="Times New Roman"/>
          <w:b/>
          <w:bCs/>
          <w:sz w:val="28"/>
          <w:szCs w:val="28"/>
        </w:rPr>
        <w:t xml:space="preserve"> 7 класс</w:t>
      </w:r>
    </w:p>
    <w:p w:rsidR="005F180A" w:rsidRDefault="005F180A" w:rsidP="005F1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5F180A" w:rsidRDefault="005F180A" w:rsidP="005F180A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(3 часа в </w:t>
      </w:r>
      <w:proofErr w:type="spellStart"/>
      <w:r>
        <w:rPr>
          <w:b/>
          <w:sz w:val="28"/>
          <w:szCs w:val="28"/>
        </w:rPr>
        <w:t>неделю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сего</w:t>
      </w:r>
      <w:proofErr w:type="spellEnd"/>
      <w:r>
        <w:rPr>
          <w:b/>
          <w:sz w:val="28"/>
          <w:szCs w:val="28"/>
        </w:rPr>
        <w:t xml:space="preserve"> 102 часа)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7028"/>
        <w:gridCol w:w="614"/>
        <w:gridCol w:w="627"/>
        <w:gridCol w:w="569"/>
      </w:tblGrid>
      <w:tr w:rsidR="005F180A" w:rsidTr="00491A5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пункта</w:t>
            </w:r>
          </w:p>
        </w:tc>
        <w:tc>
          <w:tcPr>
            <w:tcW w:w="7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материала</w:t>
            </w:r>
          </w:p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По факту</w:t>
            </w: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1. Выражения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</w:pPr>
            <w:r>
              <w:t>1.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</w:pPr>
            <w:r>
              <w:t>Числовые выражения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</w:pPr>
            <w:r>
              <w:t>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</w:pPr>
            <w:r>
              <w:t>Выражения с переменными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</w:pPr>
            <w:r>
              <w:t>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</w:pPr>
            <w:r>
              <w:t>Сравнение значений выражений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2.Преобразование выражений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</w:pPr>
            <w:r>
              <w:t>4.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</w:pPr>
            <w:r>
              <w:t>Свойства действий над числами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</w:pPr>
            <w:r>
              <w:t>5.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</w:pPr>
            <w:r>
              <w:t>Тождества. Тождественные преобразования выражений.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jc w:val="center"/>
              <w:rPr>
                <w:b/>
                <w:bCs/>
              </w:rPr>
            </w:pPr>
            <w:r>
              <w:t>п.1-5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</w:pPr>
            <w:r>
              <w:rPr>
                <w:b/>
                <w:bCs/>
              </w:rPr>
              <w:t>Контрольная работа № 1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3.Уравнения с одной переменной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6.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Уравнение и его корни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 xml:space="preserve">   7.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Линейное уравнение с одной переменной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8.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Решение задач с помощью уравнений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4.Статистические характеристики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9.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 xml:space="preserve">Среднее </w:t>
            </w:r>
            <w:proofErr w:type="spellStart"/>
            <w:r>
              <w:t>арифметическое</w:t>
            </w:r>
            <w:proofErr w:type="gramStart"/>
            <w:r>
              <w:t>,р</w:t>
            </w:r>
            <w:proofErr w:type="gramEnd"/>
            <w:r>
              <w:t>азмах</w:t>
            </w:r>
            <w:proofErr w:type="spellEnd"/>
            <w:r>
              <w:t xml:space="preserve"> и мода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10.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Медиана как статистическая характеристика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lastRenderedPageBreak/>
              <w:t>п.6-10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2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 Функции и их графики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Что такое функция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Вычисление значений функции по формуле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14.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График функции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6.Линейная функция.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15.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Прямая пропорциональность и ее график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16.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Линейная функция и ее график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п.12-16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3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7.Степень и ее свойства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18.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Определение степени с натуральным показателем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19.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Умножение и деление степеней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20.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Возведение в степень произведения и степени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8.Одночлены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21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Одночлен и его стандартный вид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Умножение одночленов. Возведение одночлена в степень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 xml:space="preserve">Функция </w:t>
            </w:r>
            <w:proofErr w:type="gramStart"/>
            <w:r>
              <w:t>у</w:t>
            </w:r>
            <w:proofErr w:type="gramEnd"/>
            <w:r>
              <w:t>=</w:t>
            </w:r>
            <w:r>
              <w:object w:dxaOrig="328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5pt" o:ole="" filled="t">
                  <v:fill color2="black"/>
                  <v:imagedata r:id="rId9" o:title=""/>
                </v:shape>
                <o:OLEObject Type="Embed" ProgID="opendocument.MathDocument.1" ShapeID="_x0000_i1025" DrawAspect="Content" ObjectID="_1725195514" r:id="rId10"/>
              </w:object>
            </w:r>
            <w:r>
              <w:t>и у=</w:t>
            </w:r>
            <w:r>
              <w:object w:dxaOrig="324" w:dyaOrig="300">
                <v:shape id="_x0000_i1026" type="#_x0000_t75" style="width:16.5pt;height:15pt" o:ole="" filled="t">
                  <v:fill color2="black"/>
                  <v:imagedata r:id="rId11" o:title=""/>
                </v:shape>
                <o:OLEObject Type="Embed" ProgID="opendocument.MathDocument.1" ShapeID="_x0000_i1026" DrawAspect="Content" ObjectID="_1725195515" r:id="rId12"/>
              </w:objec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п.18-23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№4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9.Сумма и разность многочленов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25.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Многочлен и его стандартный вид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26.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Сложение и вычитание многочленов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10. Произведение одночлена и многочлена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27.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Умножение одночлена на многочлен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28.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Вынесение общего множителя за скобки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п.25-28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5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11.Произведение многочленов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29.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Умножение многочлена на многочлен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30.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Разложение многочлена на множители способом группировки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п.29-30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12.Квадрат суммы и квадрат разности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Возведение в квадрат и в куб суммы и разности двух выражений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Разложение на множители с помощью формул квадрата суммы и квадрата разности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13.Разность квадратов. Сумма и разность кубов.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Умножение разности двух выражений на их сумму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35.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Разложение разности квадратов на множители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36.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Разложение на множители суммы и разности кубов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п.32-36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7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14.Преобразование целых выражений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37.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Преобразование целого выражения в многочлен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38.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Применение различных способов для разложения на множители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п.37-38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8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15.Линейные уравнения с двумя переменными и их системы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40.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Линейное уравнение с двумя переменными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41.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График линейного уравнения с двумя переменными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42.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Системы линейных уравнений с двумя переменными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16. Решение систем линейных уравнений.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43.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Способ подстановки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44.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Способ сложения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45.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t>Решение задач с помощью систем уравнений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п.40-45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9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proofErr w:type="spellStart"/>
            <w:r>
              <w:t>Повторение</w:t>
            </w:r>
            <w:proofErr w:type="gramStart"/>
            <w:r>
              <w:t>:в</w:t>
            </w:r>
            <w:proofErr w:type="gramEnd"/>
            <w:r>
              <w:rPr>
                <w:color w:val="000000"/>
              </w:rPr>
              <w:t>ыражения</w:t>
            </w:r>
            <w:proofErr w:type="spellEnd"/>
            <w:r>
              <w:rPr>
                <w:color w:val="000000"/>
              </w:rPr>
              <w:t xml:space="preserve">, тождества, уравнения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3200F7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proofErr w:type="spellStart"/>
            <w:r>
              <w:t>Повторение</w:t>
            </w:r>
            <w:proofErr w:type="gramStart"/>
            <w:r>
              <w:t>:ф</w:t>
            </w:r>
            <w:proofErr w:type="gramEnd"/>
            <w:r>
              <w:rPr>
                <w:color w:val="000000"/>
              </w:rPr>
              <w:t>ункции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proofErr w:type="spellStart"/>
            <w:r>
              <w:t>Повторение</w:t>
            </w:r>
            <w:proofErr w:type="gramStart"/>
            <w:r>
              <w:t>:с</w:t>
            </w:r>
            <w:proofErr w:type="gramEnd"/>
            <w:r>
              <w:rPr>
                <w:color w:val="000000"/>
              </w:rPr>
              <w:t>тепень</w:t>
            </w:r>
            <w:proofErr w:type="spellEnd"/>
            <w:r>
              <w:rPr>
                <w:color w:val="000000"/>
              </w:rPr>
              <w:t xml:space="preserve"> с натуральным показателем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proofErr w:type="spellStart"/>
            <w:r>
              <w:t>Повторение</w:t>
            </w:r>
            <w:proofErr w:type="gramStart"/>
            <w:r>
              <w:t>:м</w:t>
            </w:r>
            <w:proofErr w:type="gramEnd"/>
            <w:r>
              <w:rPr>
                <w:color w:val="000000"/>
              </w:rPr>
              <w:t>ногочлены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proofErr w:type="spellStart"/>
            <w:r>
              <w:t>Повторение</w:t>
            </w:r>
            <w:proofErr w:type="gramStart"/>
            <w:r>
              <w:t>:ф</w:t>
            </w:r>
            <w:proofErr w:type="gramEnd"/>
            <w:r>
              <w:rPr>
                <w:color w:val="000000"/>
              </w:rPr>
              <w:t>ормулы</w:t>
            </w:r>
            <w:proofErr w:type="spellEnd"/>
            <w:r>
              <w:rPr>
                <w:color w:val="000000"/>
              </w:rPr>
              <w:t xml:space="preserve"> сокращенного умножения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proofErr w:type="spellStart"/>
            <w:r>
              <w:t>Повторение</w:t>
            </w:r>
            <w:proofErr w:type="gramStart"/>
            <w:r>
              <w:t>:с</w:t>
            </w:r>
            <w:proofErr w:type="gramEnd"/>
            <w:r>
              <w:rPr>
                <w:color w:val="000000"/>
              </w:rPr>
              <w:t>истемы</w:t>
            </w:r>
            <w:proofErr w:type="spellEnd"/>
            <w:r>
              <w:rPr>
                <w:color w:val="000000"/>
              </w:rPr>
              <w:t xml:space="preserve"> линейных уравнений 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  <w:tr w:rsidR="005F180A" w:rsidTr="00491A52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3200F7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80A" w:rsidRDefault="005F180A" w:rsidP="00491A52">
            <w:pPr>
              <w:pStyle w:val="a6"/>
              <w:snapToGrid w:val="0"/>
              <w:jc w:val="center"/>
            </w:pPr>
          </w:p>
        </w:tc>
      </w:tr>
    </w:tbl>
    <w:p w:rsidR="00221FA0" w:rsidRDefault="00221FA0" w:rsidP="005F180A"/>
    <w:p w:rsidR="00221FA0" w:rsidRPr="00221FA0" w:rsidRDefault="00221FA0" w:rsidP="00221FA0"/>
    <w:p w:rsidR="00221FA0" w:rsidRPr="00221FA0" w:rsidRDefault="00221FA0" w:rsidP="00221FA0"/>
    <w:p w:rsidR="00221FA0" w:rsidRPr="00221FA0" w:rsidRDefault="00221FA0" w:rsidP="00221FA0"/>
    <w:p w:rsidR="00221FA0" w:rsidRDefault="00221FA0" w:rsidP="00221FA0"/>
    <w:p w:rsidR="00221FA0" w:rsidRDefault="00221FA0" w:rsidP="00221FA0">
      <w:pPr>
        <w:tabs>
          <w:tab w:val="left" w:pos="2805"/>
        </w:tabs>
      </w:pPr>
      <w:r>
        <w:tab/>
      </w:r>
    </w:p>
    <w:p w:rsidR="00221FA0" w:rsidRDefault="00221FA0" w:rsidP="00221FA0"/>
    <w:p w:rsidR="00221FA0" w:rsidRDefault="00221FA0" w:rsidP="00221F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 8 класс</w:t>
      </w:r>
    </w:p>
    <w:p w:rsidR="005F180A" w:rsidRPr="00221FA0" w:rsidRDefault="005F180A" w:rsidP="00221FA0">
      <w:pPr>
        <w:sectPr w:rsidR="005F180A" w:rsidRPr="00221F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66"/>
        <w:gridCol w:w="2424"/>
        <w:gridCol w:w="992"/>
        <w:gridCol w:w="1276"/>
        <w:gridCol w:w="4350"/>
      </w:tblGrid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№ п/п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 xml:space="preserve">Кол-во </w:t>
            </w:r>
          </w:p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Контр.</w:t>
            </w:r>
          </w:p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работы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>Знания и умения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Рациональные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8A3C9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 xml:space="preserve">основного свойства дроби, правил сложения и вычитания дробей с одинаковыми и разными знаменателями, правил умножения дробей. </w:t>
            </w: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складывать и вычитать дробные выражения, умножать и делить дроби, строить графики обратной функции.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Квадратные корни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8A3C9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 xml:space="preserve">свойств арифметического квадратного корня, вынесение множителя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под</w:t>
            </w:r>
            <w:proofErr w:type="gramEnd"/>
            <w:r>
              <w:t xml:space="preserve"> знака корня, внесение под знак корня</w:t>
            </w: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применять свойства арифметического квадратного корня.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Квадратные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8A3C9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>формул корней квадратного уравнения.</w:t>
            </w: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решать квадратные уравнения, решать задачи с помощью квадратных уравнений, решать дробные рациональные уравнения.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8A3C9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>Знания</w:t>
            </w:r>
            <w:r>
              <w:t xml:space="preserve"> свойств числовых неравенств, сложения и умножения числовых неравенств.</w:t>
            </w: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Умения </w:t>
            </w:r>
            <w:r>
              <w:t>складывать и умножать числовые неравенства, решать неравенства с одной переменной, решать системы неравенств.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Степень с целым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8A3C9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52" w:rsidRDefault="00491A52">
            <w:pP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 xml:space="preserve">Знания </w:t>
            </w:r>
            <w:r>
              <w:t xml:space="preserve">свойств степени с целым показателем, действий над приближенными значениями, </w:t>
            </w:r>
            <w:r>
              <w:rPr>
                <w:rFonts w:eastAsia="Times New Roman"/>
                <w:color w:val="000000"/>
                <w:lang w:eastAsia="ar-SA"/>
              </w:rPr>
              <w:t>начальные представления об организации статистических исследований; понятий, как полигон и гистограмма.</w:t>
            </w:r>
          </w:p>
          <w:p w:rsidR="00491A52" w:rsidRDefault="00491A52">
            <w:pPr>
              <w:rPr>
                <w:b/>
                <w:bCs/>
              </w:rPr>
            </w:pPr>
          </w:p>
          <w:p w:rsidR="00491A52" w:rsidRDefault="00491A52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>Умения</w:t>
            </w:r>
            <w:r>
              <w:t xml:space="preserve"> применять свойства степени с целым показателем, выполнять действия с приближенными значениями, </w:t>
            </w:r>
            <w:r>
              <w:rPr>
                <w:rFonts w:eastAsia="Times New Roman"/>
                <w:color w:val="000000"/>
                <w:lang w:eastAsia="ar-SA"/>
              </w:rPr>
              <w:t xml:space="preserve">представлять статистические данные в </w:t>
            </w:r>
            <w:r>
              <w:rPr>
                <w:rFonts w:eastAsia="Times New Roman"/>
                <w:color w:val="000000"/>
                <w:lang w:eastAsia="ar-SA"/>
              </w:rPr>
              <w:lastRenderedPageBreak/>
              <w:t>виде таблиц частот и относительных частот.</w:t>
            </w: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8A3C9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52" w:rsidRDefault="00491A52">
            <w:pPr>
              <w:widowControl w:val="0"/>
              <w:suppressAutoHyphens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91A52" w:rsidTr="00491A52">
        <w:trPr>
          <w:trHeight w:val="1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A52" w:rsidRDefault="00491A5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8A3C9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A52" w:rsidRDefault="00491A52">
            <w:pPr>
              <w:widowControl w:val="0"/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52" w:rsidRDefault="00491A52">
            <w:pPr>
              <w:widowControl w:val="0"/>
              <w:suppressAutoHyphens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91A52" w:rsidRDefault="00491A52" w:rsidP="00E50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0ED6" w:rsidRPr="0082363B" w:rsidRDefault="00E50ED6" w:rsidP="00E50E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63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50ED6" w:rsidRPr="0082363B" w:rsidRDefault="00E50ED6" w:rsidP="00E50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363B">
        <w:rPr>
          <w:rFonts w:ascii="Times New Roman" w:hAnsi="Times New Roman"/>
          <w:b/>
          <w:sz w:val="28"/>
          <w:szCs w:val="28"/>
        </w:rPr>
        <w:t>Алгебра</w:t>
      </w:r>
    </w:p>
    <w:p w:rsidR="00E50ED6" w:rsidRPr="0082363B" w:rsidRDefault="00E50ED6" w:rsidP="00E50E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63B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5C753F" w:rsidRDefault="005C753F" w:rsidP="005C753F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(4 часа в неделю, всего 136 часов)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709"/>
        <w:gridCol w:w="850"/>
        <w:gridCol w:w="709"/>
      </w:tblGrid>
      <w:tr w:rsidR="005C753F" w:rsidTr="005C753F">
        <w:trPr>
          <w:trHeight w:val="13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пункта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материала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  <w:r>
              <w:rPr>
                <w:b/>
                <w:bCs/>
              </w:rPr>
              <w:t>По факту</w:t>
            </w: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Рациональные дроби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Pr="006605BA" w:rsidRDefault="005C753F" w:rsidP="00491A52">
            <w:r w:rsidRPr="006605BA">
              <w:rPr>
                <w:color w:val="000000"/>
              </w:rPr>
              <w:t>Рациональные выражения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Pr="006605BA" w:rsidRDefault="005C753F" w:rsidP="00491A52">
            <w:pPr>
              <w:pStyle w:val="a6"/>
            </w:pPr>
            <w:r>
              <w:t>Основное свойство дроби. Сокращение дробей.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Pr="006605BA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</w:pPr>
            <w:r>
              <w:t>Сокращение дробей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</w:pPr>
            <w:r>
              <w:t>Сложение и вычитание дробей с разными знаменателями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</w:pPr>
            <w:r>
              <w:t>Сумма и разность дробей. Тестирование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</w:pPr>
            <w:r>
              <w:t>Подготовка к контрольной работе.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jc w:val="center"/>
              <w:rPr>
                <w:b/>
                <w:bCs/>
              </w:rPr>
            </w:pPr>
            <w:r>
              <w:t>п.1-4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</w:pPr>
            <w:r>
              <w:rPr>
                <w:b/>
                <w:bCs/>
              </w:rPr>
              <w:t>Контрольная работа № 1 по теме: «Сложение и вычитание рациональных дробей»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Умножение дробей. Возведение дроби в степень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Деление дробей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Преобразование рациональных выражений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Функция и ее график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1200"/>
              </w:tabs>
              <w:snapToGrid w:val="0"/>
            </w:pPr>
            <w:r>
              <w:t>Функция у=к/х и ее график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п.5-8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2 по теме: «Преобразование рациональных выражений»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Квадратные корни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Рациональные и иррациональные числа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Квадратные корни. Арифметический квадратный корень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Преобразование выражений содержащих квадратные корни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Уравнение х2=а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Нахождение приближенных значений квадратных корней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Функция и ее график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Квадратный корень из произведения и дроби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Квадратный корень из степени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п.9-16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3 по теме: «Свойства Арифметического квадратного корня»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Вынесение множителя за знак корня. Внесение множителя под знак корня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Преобразование выражений содержащих квадратные корни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Разложение на множители</w:t>
            </w:r>
            <w:proofErr w:type="gramStart"/>
            <w:r>
              <w:t xml:space="preserve"> .</w:t>
            </w:r>
            <w:proofErr w:type="gramEnd"/>
            <w:r>
              <w:t>Сокращение дробей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Применение свойств арифметического квадратного корня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Подготовка к контрольной работе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п.17-18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№4 по теме: «Квадратные корни»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Квадратные уравнения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4110"/>
              </w:tabs>
              <w:snapToGrid w:val="0"/>
            </w:pPr>
            <w:r>
              <w:t>Неполные квадратные уравнения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неполных квадратных уравнений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задач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квадратных уравнений выделением квадрата двучлена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Итоговое повторение. Неполные квадратные уравнения.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1710"/>
              </w:tabs>
              <w:snapToGrid w:val="0"/>
            </w:pPr>
            <w:r>
              <w:t>Административная контрольная работа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1710"/>
              </w:tabs>
              <w:snapToGrid w:val="0"/>
            </w:pPr>
            <w:r>
              <w:t>Решение квадратных уравнений по формуле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2190"/>
              </w:tabs>
              <w:snapToGrid w:val="0"/>
            </w:pPr>
            <w:r>
              <w:t>Решение задач с помощью квадратных уравнений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2190"/>
              </w:tabs>
              <w:snapToGrid w:val="0"/>
            </w:pPr>
            <w:r>
              <w:t>Решение задач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2190"/>
              </w:tabs>
              <w:snapToGrid w:val="0"/>
            </w:pPr>
            <w:r>
              <w:t>Теорема Виета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4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tabs>
                <w:tab w:val="left" w:pos="2190"/>
              </w:tabs>
              <w:snapToGrid w:val="0"/>
            </w:pPr>
            <w:r>
              <w:t>Решение уравнений с параметрами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п.19-23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5 по теме: «Квадратные уравнения»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дробно-рациональных уравнений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задач с помощью дробно-рациональных уравнений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Графический способ решения уравнений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Подготовка к контрольной работе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п.24-26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6 по теме: « Дробные рациональные уравнения»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Неравенства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Числовые неравенства. Свойства числовых неравенств.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Сложение и умножение числовых неравенств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Подготовка к контрольной работе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13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п.27-29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7 по теме: « Свойства числовых неравенств»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Числовые промежутки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неравенств с одной переменной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</w:p>
          <w:p w:rsidR="005C753F" w:rsidRPr="00F47017" w:rsidRDefault="005C753F" w:rsidP="00491A52">
            <w:pPr>
              <w:tabs>
                <w:tab w:val="left" w:pos="2010"/>
              </w:tabs>
            </w:pPr>
            <w:r>
              <w:t>Итоговый урок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</w:p>
          <w:p w:rsidR="005C753F" w:rsidRPr="00F47017" w:rsidRDefault="005C753F" w:rsidP="00491A52">
            <w:pPr>
              <w:tabs>
                <w:tab w:val="left" w:pos="1155"/>
              </w:tabs>
            </w:pPr>
            <w:r>
              <w:t>Решение систем неравенств с одной переменной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двойных неравенств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дробных неравенств с одной переменной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Обобщение по теме: «Неравенства»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Решение систем неравенств с одной переменной. Самостоятельная работа.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D83A41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Подготовка к контрольной работе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52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п.30-32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8 по теме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«Неравенства, системы неравенств»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52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Степень с целым показателем. Элементы статистики.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Определение степени с целым отрицательным показателем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Свойства степени с целым отрицательным показателем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Стандартный вид числа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5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Действия с приближенными числами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Подготовка к контрольной работе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52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t>п.33-38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rPr>
                <w:b/>
                <w:bCs/>
              </w:rPr>
              <w:t>Контрольная работа № 9 по теме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« Степень с целым показателем»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Сбор и группировка статистических данных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Наглядное представление статистической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5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Повторение: Квадратные корни и квадратные уравнения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Повторение: Дробные рациональные уравнения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Повторение: Решение задач с помощью уравнений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Повторение: Н</w:t>
            </w:r>
            <w:r>
              <w:rPr>
                <w:color w:val="000000"/>
              </w:rPr>
              <w:t xml:space="preserve">еравенства и системы неравенств.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D83A41">
        <w:trPr>
          <w:trHeight w:val="16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Повторение</w:t>
            </w:r>
            <w:proofErr w:type="gramStart"/>
            <w:r>
              <w:t xml:space="preserve"> :</w:t>
            </w:r>
            <w:proofErr w:type="gramEnd"/>
            <w:r>
              <w:t xml:space="preserve"> С</w:t>
            </w:r>
            <w:r>
              <w:rPr>
                <w:color w:val="000000"/>
              </w:rPr>
              <w:t xml:space="preserve">тепень с целым показателем.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Повторение</w:t>
            </w:r>
            <w:proofErr w:type="gramStart"/>
            <w:r>
              <w:t xml:space="preserve"> :</w:t>
            </w:r>
            <w:proofErr w:type="gramEnd"/>
            <w:r>
              <w:t xml:space="preserve"> Статистические данные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5C753F">
        <w:trPr>
          <w:trHeight w:val="266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6662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Итоговая контрольная работа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  <w:tr w:rsidR="005C753F" w:rsidTr="00D83A41">
        <w:trPr>
          <w:trHeight w:val="2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67.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</w:pPr>
            <w:r>
              <w:t>Итоговый урок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53F" w:rsidRDefault="005C753F" w:rsidP="00491A52">
            <w:pPr>
              <w:pStyle w:val="a6"/>
              <w:snapToGrid w:val="0"/>
              <w:jc w:val="center"/>
            </w:pPr>
          </w:p>
        </w:tc>
      </w:tr>
    </w:tbl>
    <w:p w:rsidR="00E50ED6" w:rsidRPr="0082363B" w:rsidRDefault="00E50ED6" w:rsidP="00E50ED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363B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E50ED6" w:rsidRPr="0082363B" w:rsidRDefault="00E50ED6" w:rsidP="00E50ED6">
      <w:pPr>
        <w:spacing w:after="0"/>
        <w:jc w:val="center"/>
        <w:rPr>
          <w:rFonts w:ascii="Times New Roman" w:hAnsi="Times New Roman"/>
          <w:b/>
          <w:sz w:val="28"/>
          <w:szCs w:val="28"/>
          <w:lang w:eastAsia="hi-IN"/>
        </w:rPr>
      </w:pPr>
      <w:r w:rsidRPr="0082363B">
        <w:rPr>
          <w:rFonts w:ascii="Times New Roman" w:hAnsi="Times New Roman"/>
          <w:b/>
          <w:sz w:val="28"/>
          <w:szCs w:val="28"/>
        </w:rPr>
        <w:t>Алгебра</w:t>
      </w:r>
    </w:p>
    <w:p w:rsidR="00E50ED6" w:rsidRPr="0082363B" w:rsidRDefault="00E50ED6" w:rsidP="00E50E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363B">
        <w:rPr>
          <w:rFonts w:ascii="Times New Roman" w:hAnsi="Times New Roman"/>
          <w:b/>
          <w:bCs/>
          <w:sz w:val="28"/>
          <w:szCs w:val="28"/>
        </w:rPr>
        <w:t>9 класс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843"/>
      </w:tblGrid>
      <w:tr w:rsidR="00B248AA" w:rsidTr="002141F5">
        <w:trPr>
          <w:trHeight w:val="6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>
            <w:pPr>
              <w:jc w:val="center"/>
              <w:rPr>
                <w:b/>
                <w:bCs/>
              </w:rPr>
            </w:pPr>
          </w:p>
          <w:p w:rsidR="00B248AA" w:rsidRDefault="00B248AA" w:rsidP="0021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контрольных работ</w:t>
            </w:r>
          </w:p>
        </w:tc>
      </w:tr>
      <w:tr w:rsidR="00B248AA" w:rsidTr="002141F5">
        <w:trPr>
          <w:trHeight w:val="2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/>
                <w:lang w:eastAsia="hi-IN"/>
              </w:rPr>
            </w:pPr>
            <w:r>
              <w:rPr>
                <w:b/>
              </w:rPr>
              <w:t xml:space="preserve">Вводное повторение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Квадратичная функция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2</w:t>
            </w:r>
          </w:p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§1. Функции и их свойства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>
            <w:pPr>
              <w:jc w:val="center"/>
            </w:pPr>
          </w:p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§2. Квадратный трехчлен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§3. Квадратичная функция и ее график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§4. Степенная функция. Корень 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 xml:space="preserve">-й степени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Уравнения и неравенства с одной переменной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2</w:t>
            </w:r>
          </w:p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§5. Уравнения с одной переменной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r>
              <w:rPr>
                <w:bCs/>
              </w:rPr>
              <w:t xml:space="preserve">              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§6. Неравенства с одной переменной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.Уравнения и неравенства с двумя переменными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1</w:t>
            </w:r>
          </w:p>
        </w:tc>
      </w:tr>
      <w:tr w:rsidR="00B248AA" w:rsidTr="002141F5">
        <w:trPr>
          <w:trHeight w:val="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§7. Уравнения с двумя переменными и их системы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§8. Неравенства с двумя переменными и их системы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Арифметическая и геометрическая прогрессии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2</w:t>
            </w:r>
          </w:p>
        </w:tc>
      </w:tr>
      <w:tr w:rsidR="00B248AA" w:rsidTr="002141F5">
        <w:trPr>
          <w:trHeight w:val="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§9. Арифметическая прогрессия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§10. Геометрическая прогрессия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Элементы комбинаторики и теории вероятностей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1</w:t>
            </w:r>
          </w:p>
        </w:tc>
      </w:tr>
      <w:tr w:rsidR="00B248AA" w:rsidTr="002141F5">
        <w:trPr>
          <w:trHeight w:val="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§11. Элементы комбинаторики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r>
              <w:rPr>
                <w:bCs/>
              </w:rPr>
              <w:t xml:space="preserve">               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Cs/>
              </w:rPr>
            </w:pPr>
            <w:r>
              <w:rPr>
                <w:bCs/>
              </w:rPr>
              <w:t xml:space="preserve">§12. Начальные сведения из теории вероятностей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r>
              <w:rPr>
                <w:bCs/>
              </w:rPr>
              <w:t xml:space="preserve">          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A" w:rsidRDefault="00B248AA" w:rsidP="002141F5"/>
        </w:tc>
      </w:tr>
      <w:tr w:rsidR="00B248AA" w:rsidTr="002141F5">
        <w:trPr>
          <w:trHeight w:val="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Повторение. Решение задач по курсу алгебры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2</w:t>
            </w:r>
          </w:p>
        </w:tc>
      </w:tr>
      <w:tr w:rsidR="00B248AA" w:rsidTr="002141F5">
        <w:trPr>
          <w:trHeight w:val="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AA" w:rsidRDefault="00B248AA" w:rsidP="002141F5">
            <w:pPr>
              <w:jc w:val="center"/>
            </w:pPr>
            <w:r>
              <w:t>11</w:t>
            </w:r>
          </w:p>
        </w:tc>
      </w:tr>
    </w:tbl>
    <w:p w:rsidR="0014636F" w:rsidRDefault="0014636F"/>
    <w:sectPr w:rsidR="0014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C6" w:rsidRDefault="006829C6" w:rsidP="005F180A">
      <w:pPr>
        <w:spacing w:after="0" w:line="240" w:lineRule="auto"/>
      </w:pPr>
      <w:r>
        <w:separator/>
      </w:r>
    </w:p>
  </w:endnote>
  <w:endnote w:type="continuationSeparator" w:id="0">
    <w:p w:rsidR="006829C6" w:rsidRDefault="006829C6" w:rsidP="005F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9E" w:rsidRDefault="00BE25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9E" w:rsidRDefault="00BE25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9E" w:rsidRDefault="00BE25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C6" w:rsidRDefault="006829C6" w:rsidP="005F180A">
      <w:pPr>
        <w:spacing w:after="0" w:line="240" w:lineRule="auto"/>
      </w:pPr>
      <w:r>
        <w:separator/>
      </w:r>
    </w:p>
  </w:footnote>
  <w:footnote w:type="continuationSeparator" w:id="0">
    <w:p w:rsidR="006829C6" w:rsidRDefault="006829C6" w:rsidP="005F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9E" w:rsidRDefault="00BE2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9E" w:rsidRDefault="00BE25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9E" w:rsidRDefault="00BE2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38E4E676"/>
    <w:lvl w:ilvl="0" w:tplc="FF2CFFA0">
      <w:start w:val="1"/>
      <w:numFmt w:val="bullet"/>
      <w:lvlText w:val="у"/>
      <w:lvlJc w:val="left"/>
      <w:pPr>
        <w:ind w:left="0" w:firstLine="0"/>
      </w:pPr>
    </w:lvl>
    <w:lvl w:ilvl="1" w:tplc="5ED8EF54">
      <w:start w:val="1"/>
      <w:numFmt w:val="bullet"/>
      <w:lvlText w:val=" "/>
      <w:lvlJc w:val="left"/>
      <w:pPr>
        <w:ind w:left="0" w:firstLine="0"/>
      </w:pPr>
    </w:lvl>
    <w:lvl w:ilvl="2" w:tplc="1F44FDCC">
      <w:start w:val="1"/>
      <w:numFmt w:val="bullet"/>
      <w:lvlText w:val=" "/>
      <w:lvlJc w:val="left"/>
      <w:pPr>
        <w:ind w:left="0" w:firstLine="0"/>
      </w:pPr>
    </w:lvl>
    <w:lvl w:ilvl="3" w:tplc="15D28316">
      <w:start w:val="1"/>
      <w:numFmt w:val="bullet"/>
      <w:lvlText w:val="В"/>
      <w:lvlJc w:val="left"/>
      <w:pPr>
        <w:ind w:left="0" w:firstLine="0"/>
      </w:pPr>
    </w:lvl>
    <w:lvl w:ilvl="4" w:tplc="75C0AC38">
      <w:numFmt w:val="decimal"/>
      <w:lvlText w:val=""/>
      <w:lvlJc w:val="left"/>
      <w:pPr>
        <w:ind w:left="0" w:firstLine="0"/>
      </w:pPr>
    </w:lvl>
    <w:lvl w:ilvl="5" w:tplc="59047D36">
      <w:numFmt w:val="decimal"/>
      <w:lvlText w:val=""/>
      <w:lvlJc w:val="left"/>
      <w:pPr>
        <w:ind w:left="0" w:firstLine="0"/>
      </w:pPr>
    </w:lvl>
    <w:lvl w:ilvl="6" w:tplc="F31E54EE">
      <w:numFmt w:val="decimal"/>
      <w:lvlText w:val=""/>
      <w:lvlJc w:val="left"/>
      <w:pPr>
        <w:ind w:left="0" w:firstLine="0"/>
      </w:pPr>
    </w:lvl>
    <w:lvl w:ilvl="7" w:tplc="B6740434">
      <w:numFmt w:val="decimal"/>
      <w:lvlText w:val=""/>
      <w:lvlJc w:val="left"/>
      <w:pPr>
        <w:ind w:left="0" w:firstLine="0"/>
      </w:pPr>
    </w:lvl>
    <w:lvl w:ilvl="8" w:tplc="ACB2AD96">
      <w:numFmt w:val="decimal"/>
      <w:lvlText w:val=""/>
      <w:lvlJc w:val="left"/>
      <w:pPr>
        <w:ind w:left="0" w:firstLine="0"/>
      </w:pPr>
    </w:lvl>
  </w:abstractNum>
  <w:abstractNum w:abstractNumId="1">
    <w:nsid w:val="06AB77AF"/>
    <w:multiLevelType w:val="multilevel"/>
    <w:tmpl w:val="72D0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0DAB"/>
    <w:multiLevelType w:val="hybridMultilevel"/>
    <w:tmpl w:val="26BEC28C"/>
    <w:lvl w:ilvl="0" w:tplc="660AF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2B08"/>
    <w:multiLevelType w:val="multilevel"/>
    <w:tmpl w:val="127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B3B38"/>
    <w:multiLevelType w:val="multilevel"/>
    <w:tmpl w:val="300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C04E0"/>
    <w:multiLevelType w:val="multilevel"/>
    <w:tmpl w:val="5F7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7504B"/>
    <w:multiLevelType w:val="hybridMultilevel"/>
    <w:tmpl w:val="26A4EDB0"/>
    <w:lvl w:ilvl="0" w:tplc="FA2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52641E5"/>
    <w:multiLevelType w:val="hybridMultilevel"/>
    <w:tmpl w:val="42AA0184"/>
    <w:lvl w:ilvl="0" w:tplc="64F0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5257F"/>
    <w:multiLevelType w:val="hybridMultilevel"/>
    <w:tmpl w:val="429A82C4"/>
    <w:lvl w:ilvl="0" w:tplc="660AF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944FE"/>
    <w:multiLevelType w:val="multilevel"/>
    <w:tmpl w:val="1A8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85289"/>
    <w:multiLevelType w:val="multilevel"/>
    <w:tmpl w:val="0C46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2"/>
    <w:rsid w:val="00005302"/>
    <w:rsid w:val="00070E7F"/>
    <w:rsid w:val="00072DE4"/>
    <w:rsid w:val="000F237F"/>
    <w:rsid w:val="001229F5"/>
    <w:rsid w:val="0014636F"/>
    <w:rsid w:val="001704E4"/>
    <w:rsid w:val="00181CC8"/>
    <w:rsid w:val="00197581"/>
    <w:rsid w:val="001F3159"/>
    <w:rsid w:val="001F75D8"/>
    <w:rsid w:val="00221FA0"/>
    <w:rsid w:val="002474F7"/>
    <w:rsid w:val="00262DC9"/>
    <w:rsid w:val="002A74F1"/>
    <w:rsid w:val="002E3BD8"/>
    <w:rsid w:val="002F0871"/>
    <w:rsid w:val="003200F7"/>
    <w:rsid w:val="0033343F"/>
    <w:rsid w:val="003F70BF"/>
    <w:rsid w:val="004453D6"/>
    <w:rsid w:val="00466E00"/>
    <w:rsid w:val="0048740C"/>
    <w:rsid w:val="00491A52"/>
    <w:rsid w:val="005168D9"/>
    <w:rsid w:val="00534ED4"/>
    <w:rsid w:val="005622A8"/>
    <w:rsid w:val="005C37A2"/>
    <w:rsid w:val="005C547C"/>
    <w:rsid w:val="005C753F"/>
    <w:rsid w:val="005F180A"/>
    <w:rsid w:val="005F76D5"/>
    <w:rsid w:val="00602AEC"/>
    <w:rsid w:val="0063469C"/>
    <w:rsid w:val="006829C6"/>
    <w:rsid w:val="006D0BD3"/>
    <w:rsid w:val="006E1799"/>
    <w:rsid w:val="00737345"/>
    <w:rsid w:val="00762D20"/>
    <w:rsid w:val="007836BE"/>
    <w:rsid w:val="0082363B"/>
    <w:rsid w:val="008441B1"/>
    <w:rsid w:val="008A3C90"/>
    <w:rsid w:val="00923ACA"/>
    <w:rsid w:val="00963E98"/>
    <w:rsid w:val="00A1709E"/>
    <w:rsid w:val="00A85E9D"/>
    <w:rsid w:val="00AE61DD"/>
    <w:rsid w:val="00B248AA"/>
    <w:rsid w:val="00B53D8E"/>
    <w:rsid w:val="00BE0299"/>
    <w:rsid w:val="00BE259E"/>
    <w:rsid w:val="00C5281B"/>
    <w:rsid w:val="00CA2FDD"/>
    <w:rsid w:val="00CA3191"/>
    <w:rsid w:val="00CD27E2"/>
    <w:rsid w:val="00D66839"/>
    <w:rsid w:val="00D83A41"/>
    <w:rsid w:val="00DC3B29"/>
    <w:rsid w:val="00E404FD"/>
    <w:rsid w:val="00E50ED6"/>
    <w:rsid w:val="00E95F45"/>
    <w:rsid w:val="00EA55FC"/>
    <w:rsid w:val="00EC0422"/>
    <w:rsid w:val="00EF3C5F"/>
    <w:rsid w:val="00F41643"/>
    <w:rsid w:val="00F66087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7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EC"/>
    <w:rPr>
      <w:rFonts w:ascii="Segoe UI" w:eastAsia="Calibr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5C753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F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8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F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8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7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EC"/>
    <w:rPr>
      <w:rFonts w:ascii="Segoe UI" w:eastAsia="Calibr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5C753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F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8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F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16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PAICA</dc:creator>
  <cp:keywords/>
  <dc:description/>
  <cp:lastModifiedBy>User</cp:lastModifiedBy>
  <cp:revision>41</cp:revision>
  <cp:lastPrinted>2019-11-25T12:38:00Z</cp:lastPrinted>
  <dcterms:created xsi:type="dcterms:W3CDTF">2019-10-30T15:38:00Z</dcterms:created>
  <dcterms:modified xsi:type="dcterms:W3CDTF">2022-09-20T13:12:00Z</dcterms:modified>
</cp:coreProperties>
</file>