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F5" w:rsidRPr="00051994" w:rsidRDefault="00B822F5" w:rsidP="00051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1994">
        <w:rPr>
          <w:rFonts w:ascii="Times New Roman" w:hAnsi="Times New Roman" w:cs="Times New Roman"/>
          <w:b/>
          <w:sz w:val="24"/>
          <w:szCs w:val="24"/>
        </w:rPr>
        <w:t xml:space="preserve">Рассмотрено:   </w:t>
      </w:r>
      <w:proofErr w:type="gramEnd"/>
      <w:r w:rsidRPr="000519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УТВЕРЖДАЮ:</w:t>
      </w:r>
    </w:p>
    <w:p w:rsidR="00B822F5" w:rsidRPr="00051994" w:rsidRDefault="00051994" w:rsidP="00051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на заседании С</w:t>
      </w:r>
      <w:r w:rsidR="00B822F5" w:rsidRPr="00051994">
        <w:rPr>
          <w:rFonts w:ascii="Times New Roman" w:hAnsi="Times New Roman" w:cs="Times New Roman"/>
          <w:sz w:val="24"/>
          <w:szCs w:val="24"/>
        </w:rPr>
        <w:t xml:space="preserve">овета   </w:t>
      </w:r>
      <w:r w:rsidRPr="00051994">
        <w:rPr>
          <w:rFonts w:ascii="Times New Roman" w:hAnsi="Times New Roman" w:cs="Times New Roman"/>
          <w:sz w:val="24"/>
          <w:szCs w:val="24"/>
        </w:rPr>
        <w:t xml:space="preserve">школы           </w:t>
      </w:r>
      <w:r w:rsidR="00B822F5" w:rsidRPr="0005199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51994">
        <w:rPr>
          <w:rFonts w:ascii="Times New Roman" w:hAnsi="Times New Roman" w:cs="Times New Roman"/>
          <w:sz w:val="24"/>
          <w:szCs w:val="24"/>
        </w:rPr>
        <w:t xml:space="preserve">      Директор МБОУ «</w:t>
      </w:r>
      <w:proofErr w:type="spellStart"/>
      <w:r w:rsidR="00183F8D">
        <w:rPr>
          <w:rFonts w:ascii="Times New Roman" w:hAnsi="Times New Roman" w:cs="Times New Roman"/>
          <w:sz w:val="24"/>
          <w:szCs w:val="24"/>
        </w:rPr>
        <w:t>Липовецкая</w:t>
      </w:r>
      <w:proofErr w:type="spellEnd"/>
      <w:r w:rsidR="00183F8D">
        <w:rPr>
          <w:rFonts w:ascii="Times New Roman" w:hAnsi="Times New Roman" w:cs="Times New Roman"/>
          <w:sz w:val="24"/>
          <w:szCs w:val="24"/>
        </w:rPr>
        <w:t xml:space="preserve"> О</w:t>
      </w:r>
      <w:r w:rsidRPr="00051994">
        <w:rPr>
          <w:rFonts w:ascii="Times New Roman" w:hAnsi="Times New Roman" w:cs="Times New Roman"/>
          <w:sz w:val="24"/>
          <w:szCs w:val="24"/>
        </w:rPr>
        <w:t>ОШ»</w:t>
      </w:r>
      <w:r w:rsidR="00B822F5" w:rsidRPr="00051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2F5" w:rsidRPr="00051994" w:rsidRDefault="00051994" w:rsidP="00051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Председатель</w:t>
      </w:r>
      <w:r w:rsidR="00B822F5" w:rsidRPr="00051994"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051994">
        <w:rPr>
          <w:rFonts w:ascii="Times New Roman" w:hAnsi="Times New Roman" w:cs="Times New Roman"/>
          <w:sz w:val="24"/>
          <w:szCs w:val="24"/>
        </w:rPr>
        <w:t xml:space="preserve">школы             </w:t>
      </w:r>
      <w:r w:rsidR="00B822F5" w:rsidRPr="0005199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83F8D">
        <w:rPr>
          <w:rFonts w:ascii="Times New Roman" w:hAnsi="Times New Roman" w:cs="Times New Roman"/>
          <w:sz w:val="24"/>
          <w:szCs w:val="24"/>
        </w:rPr>
        <w:t xml:space="preserve">     ______________ Л.В. Кузьмина</w:t>
      </w:r>
    </w:p>
    <w:p w:rsidR="00B822F5" w:rsidRPr="00051994" w:rsidRDefault="00B822F5" w:rsidP="00051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 xml:space="preserve">_____________                                           </w:t>
      </w:r>
      <w:r w:rsidR="00051994" w:rsidRPr="00051994">
        <w:rPr>
          <w:rFonts w:ascii="Times New Roman" w:hAnsi="Times New Roman" w:cs="Times New Roman"/>
          <w:sz w:val="24"/>
          <w:szCs w:val="24"/>
        </w:rPr>
        <w:t xml:space="preserve">                   Приказ № 88/2 от 30.08.2013 г.</w:t>
      </w:r>
    </w:p>
    <w:p w:rsidR="00B822F5" w:rsidRPr="00051994" w:rsidRDefault="00051994" w:rsidP="00051994">
      <w:pPr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Протокол № 1от 30.08.2013 г.</w:t>
      </w:r>
    </w:p>
    <w:p w:rsidR="00B822F5" w:rsidRPr="00051994" w:rsidRDefault="00B822F5" w:rsidP="00051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2F5" w:rsidRPr="00051994" w:rsidRDefault="00B822F5" w:rsidP="00051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2F5" w:rsidRPr="00051994" w:rsidRDefault="00B822F5" w:rsidP="00051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99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822F5" w:rsidRPr="00051994" w:rsidRDefault="00B822F5" w:rsidP="00051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994">
        <w:rPr>
          <w:rFonts w:ascii="Times New Roman" w:hAnsi="Times New Roman" w:cs="Times New Roman"/>
          <w:b/>
          <w:sz w:val="24"/>
          <w:szCs w:val="24"/>
        </w:rPr>
        <w:t>О ПОРЯДКЕ И УСЛОВИЯХ ПРИВЛЕЧЕНИЯ, УЧЕТА И РАСХОДОВАНИЯ ДОБРОВОЛЬНЫХ ПОЖЕРТВОВАНИЙ И ЦЕЛЕВЫХ ВЗНОСОВ ФИЗИЧЕСКИХ И (ИЛИ) ЮРИДИЧЕСКИХ ЛИЦ</w:t>
      </w:r>
      <w:r w:rsidR="000519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22F5" w:rsidRPr="00051994" w:rsidRDefault="00B822F5" w:rsidP="0005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формирования, получения и надлежащего использования добровольных пожертвований, целевых взносов, направленных на ведение уставной деятельности (развитие материально-технической базы, осуществление образовательного процесса, повышение качества образовательного </w:t>
      </w:r>
      <w:r w:rsidR="00051994">
        <w:rPr>
          <w:rFonts w:ascii="Times New Roman" w:hAnsi="Times New Roman" w:cs="Times New Roman"/>
          <w:sz w:val="24"/>
          <w:szCs w:val="24"/>
        </w:rPr>
        <w:t>процесса и др.) МБОУ «</w:t>
      </w:r>
      <w:proofErr w:type="spellStart"/>
      <w:r w:rsidR="00183F8D">
        <w:rPr>
          <w:rFonts w:ascii="Times New Roman" w:hAnsi="Times New Roman" w:cs="Times New Roman"/>
          <w:sz w:val="24"/>
          <w:szCs w:val="24"/>
        </w:rPr>
        <w:t>Липовецкая</w:t>
      </w:r>
      <w:proofErr w:type="spellEnd"/>
      <w:r w:rsidR="00183F8D">
        <w:rPr>
          <w:rFonts w:ascii="Times New Roman" w:hAnsi="Times New Roman" w:cs="Times New Roman"/>
          <w:sz w:val="24"/>
          <w:szCs w:val="24"/>
        </w:rPr>
        <w:t xml:space="preserve"> О</w:t>
      </w:r>
      <w:bookmarkStart w:id="0" w:name="_GoBack"/>
      <w:bookmarkEnd w:id="0"/>
      <w:r w:rsidRPr="00051994">
        <w:rPr>
          <w:rFonts w:ascii="Times New Roman" w:hAnsi="Times New Roman" w:cs="Times New Roman"/>
          <w:sz w:val="24"/>
          <w:szCs w:val="24"/>
        </w:rPr>
        <w:t>ОШ» (далее – Школа).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законодательством Российской Федерации: Гражданским кодексом Российской Федерации, Налоговым кодексом Российской Федерации, Федеральным законом «О некоммерческих организациях» от 12.01.1996 г. № 7-ФЗ, Федеральным законом «Об образовании в Российской Федерации» от 29.12.2012 г. № 273-ФЗ, в соответствии с Федеральным законом «О благотворительной деятельности и благотворительных организациях» от 11.08.1995 № 135-ФЗ, Уставом Школы и другими нормативными актами, регулирующими финансовые отношения участников образовательного процесса по формированию и использованию средств, полученных в качестве добровольных пожертвований, целевых взносов юридических и (или) физических лиц.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2. ОСНОВНЫЕ ПОНЯТИЯ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 xml:space="preserve"> «Добровольное пожертвование» - дарение вещи (включая деньги, ценные бумаги) или права в общеполезных целях. В контексте данного Положения «общеполезная цель» - содержание и ведение уставной деятельности Школы.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«Целевые взносы» - добровольная передача юридическими или физическими лицами денежных средств, которые должны быть использованы по объявленному (целевому) назначению. В контексте данного Положения «целевое назначение» – содержание и ведение уставной деятельности Школы.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 xml:space="preserve">«Жертвователь» – российское или иностранное юридическое </w:t>
      </w:r>
      <w:proofErr w:type="gramStart"/>
      <w:r w:rsidRPr="00051994">
        <w:rPr>
          <w:rFonts w:ascii="Times New Roman" w:hAnsi="Times New Roman" w:cs="Times New Roman"/>
          <w:sz w:val="24"/>
          <w:szCs w:val="24"/>
        </w:rPr>
        <w:t>лицо  или</w:t>
      </w:r>
      <w:proofErr w:type="gramEnd"/>
      <w:r w:rsidRPr="00051994">
        <w:rPr>
          <w:rFonts w:ascii="Times New Roman" w:hAnsi="Times New Roman" w:cs="Times New Roman"/>
          <w:sz w:val="24"/>
          <w:szCs w:val="24"/>
        </w:rPr>
        <w:t xml:space="preserve"> физическое лицо, осуществляющее добровольное пожертвование или целевой взнос.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3. ЦЕЛИ ПРИВЛЕЧЕНИЯ ДОБРОВОЛЬНЫХ ПОЖЕРТВОВАНИЙ И ЦЕЛЕВЫХ ВЗНОСОВ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3.1. Основными целями привлечения целевых взносов, добровольных пожертвований от юридических и физических лиц в Школе являются: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- улучшение материально-технической базы Школы;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- развитие образовательного процесса с учетом потребностей обучающихся, воспитанников и их родителей (законных представителей);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- повышение эффективности деятельности и улучшение условий функционирования Школы;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- приобретение необходимого Школе имущества;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- охрана жизни и здоровья, обеспечение безопасности детей в период образовательного процесса, либо решение иных задач, не противоречащих уставной деятельности школы и действующему законодательству Российской Федерации.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lastRenderedPageBreak/>
        <w:t>4. ПОРЯДОК И УСЛОВИЯ ПРИВЛЕЧЕНИЯ</w:t>
      </w:r>
      <w:r w:rsidR="00051994">
        <w:rPr>
          <w:rFonts w:ascii="Times New Roman" w:hAnsi="Times New Roman" w:cs="Times New Roman"/>
          <w:sz w:val="24"/>
          <w:szCs w:val="24"/>
        </w:rPr>
        <w:t xml:space="preserve"> </w:t>
      </w:r>
      <w:r w:rsidRPr="00051994">
        <w:rPr>
          <w:rFonts w:ascii="Times New Roman" w:hAnsi="Times New Roman" w:cs="Times New Roman"/>
          <w:sz w:val="24"/>
          <w:szCs w:val="24"/>
        </w:rPr>
        <w:t>ДОБРОВОЛЬНЫХ ПОЖЕРТВОВАНИЙ И ЦЕЛЕВЫХ ВЗНОСОВ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 xml:space="preserve">4.1. В соответствии с действующим законодательством (п. 1 ст. 26 Федерального закона от 12.01.1996 N 7-ФЗ «О некоммерческих организациях»; </w:t>
      </w:r>
      <w:proofErr w:type="spellStart"/>
      <w:r w:rsidRPr="0005199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51994">
        <w:rPr>
          <w:rFonts w:ascii="Times New Roman" w:hAnsi="Times New Roman" w:cs="Times New Roman"/>
          <w:sz w:val="24"/>
          <w:szCs w:val="24"/>
        </w:rPr>
        <w:t xml:space="preserve">. 22 п. 1 ст. 251, </w:t>
      </w:r>
      <w:proofErr w:type="spellStart"/>
      <w:r w:rsidRPr="0005199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51994">
        <w:rPr>
          <w:rFonts w:ascii="Times New Roman" w:hAnsi="Times New Roman" w:cs="Times New Roman"/>
          <w:sz w:val="24"/>
          <w:szCs w:val="24"/>
        </w:rPr>
        <w:t>. 1 п. 2 ст. 251 Налогового Кодекса Российской Федерации) Учреждение вправе привлекать дополнительные финансовые средства, в том числе за счет целевых взносов, добровольных пожертвований физических и юридических лиц. Одним из источников формирования имущества и финансовых ресурсов образовательной организации являются добровольные пожертвования и целевые взносы (ст. 26 п. 1 Федеральный закон от 12.01.1996 № 7-ФЗ «О некоммерческих организациях»).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4.2. Решение о внесении пожертвования принимается жертвователями самостоятельно с указанием конкретного условия использования имущества или денежных средств по определенному назначению, но может и не содержать такого условия.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4.3. Решение о внесении целевых взносов принимается жертвователями самостоятельно с указанием назначения целевого взноса.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4.4. Периодичность и конкретную сумму целевых взносов и добровольных пожертвований юридические и физические лица определяют самостоятельно.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4.5. Информация о возможности внесения целевых взносов и пожертвований доводится до сведения родителей (законных представителей) воспитанников, обучающихся путем их оповещения на родительских собраниях, официальном сайте Школы, заседаниях общешкольного родительского комитета либо иным способом.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5. ПОРЯДОК ПОЛУЧЕНИЯ И УЧЕТ ДОБРОВОЛЬНЫХ ПОЖЕРТВОВАНИЙ И ЦЕЛЕВЫХ ВЗНОСОВ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5.1. Добровольные пожертвования и целевые взносы в денежной форме вносятся на расчетный счет Школы согласно платежным поручениям, путем перечисления по безналичному расчету.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5.2. Добровольные пожертвования и целевые взносы могут быть оказаны в натуральной форме (строительные и другие материалы, оборудование, канцелярские товары, музыкальные инструменты, сценические костюмы, учебники, учебные пособия, художественная литература и т.д.) на основании заключенного договора добровольного пожертвования. Переданное имущество ставится на баланс в соответствии с действующим законодательством.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5.3. Школа в обязательном порядке ведет обособленный учет всех операций по использованию пожертвованного имущества, для которого установлено определенное назначение.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5.4. Учет добровольных пожертвований и целевых взносов ведется в соответствии с бюджетным законодательством РФ.</w:t>
      </w:r>
    </w:p>
    <w:p w:rsidR="00051994" w:rsidRDefault="00051994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6. РАСХОДОВАНИЕ ДОБРОВОЛЬНЫХ ПОЖЕРТВОВАНИЙ И ЦЕЛЕВЫХ ВЗНОСОВ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6.1. Школа составляет и утверждает учредителем План финансово-хозяйственной деятельности, где учитывается доход и расход добровольных пожертвований и целевых взносов юридических и физических лиц.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 xml:space="preserve">6.2. Распоряжение привлеченными добровольными пожертвованиями, целевыми взносами осуществляет директор Школы по согласованию с Советом </w:t>
      </w:r>
      <w:r w:rsidR="00651F9D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51994">
        <w:rPr>
          <w:rFonts w:ascii="Times New Roman" w:hAnsi="Times New Roman" w:cs="Times New Roman"/>
          <w:sz w:val="24"/>
          <w:szCs w:val="24"/>
        </w:rPr>
        <w:t>по объявленному целевому назначению (при наличии условия) или в общеполезных уставных целях без целевого назначения.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6.3. Добровольные пожертвования и целевые взносы для ведения уставной деятельности Школы распределяются по соответствующим кодам бюджетной классификации.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6.4. Поступление на лицевой счет Школы добровольных пожертвований и целевых взносов не является основанием для уменьшения размера финансирования Школы за счет средств соответствующего бюджета.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lastRenderedPageBreak/>
        <w:t>7. КОНТРОЛЬ ИСПОЛЬЗОВАНИЯ ДОБРОВОЛЬНЫХ ПОЖЕРТВОВАНИЙ И ЦЕЛЕВЫХ ВЗНОСОВ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 xml:space="preserve">7.1. Контроль за соблюдением законности привлечения Школой добровольных пожертвований и целевых взносов осуществляется учредителем и Советом </w:t>
      </w:r>
      <w:r w:rsidR="00651F9D">
        <w:rPr>
          <w:rFonts w:ascii="Times New Roman" w:hAnsi="Times New Roman" w:cs="Times New Roman"/>
          <w:sz w:val="24"/>
          <w:szCs w:val="24"/>
        </w:rPr>
        <w:t>Ш</w:t>
      </w:r>
      <w:r w:rsidRPr="00051994">
        <w:rPr>
          <w:rFonts w:ascii="Times New Roman" w:hAnsi="Times New Roman" w:cs="Times New Roman"/>
          <w:sz w:val="24"/>
          <w:szCs w:val="24"/>
        </w:rPr>
        <w:t>колы.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 xml:space="preserve">7.2. В конце календарного года составляется годовой отчет </w:t>
      </w:r>
      <w:proofErr w:type="gramStart"/>
      <w:r w:rsidRPr="00051994">
        <w:rPr>
          <w:rFonts w:ascii="Times New Roman" w:hAnsi="Times New Roman" w:cs="Times New Roman"/>
          <w:sz w:val="24"/>
          <w:szCs w:val="24"/>
        </w:rPr>
        <w:t>и  утверждается</w:t>
      </w:r>
      <w:proofErr w:type="gramEnd"/>
      <w:r w:rsidRPr="00051994">
        <w:rPr>
          <w:rFonts w:ascii="Times New Roman" w:hAnsi="Times New Roman" w:cs="Times New Roman"/>
          <w:sz w:val="24"/>
          <w:szCs w:val="24"/>
        </w:rPr>
        <w:t xml:space="preserve"> директором школы и доводится до сведения общешкольного родительского комитета и </w:t>
      </w:r>
      <w:r w:rsidR="00051994">
        <w:rPr>
          <w:rFonts w:ascii="Times New Roman" w:hAnsi="Times New Roman" w:cs="Times New Roman"/>
          <w:sz w:val="24"/>
          <w:szCs w:val="24"/>
        </w:rPr>
        <w:t>С</w:t>
      </w:r>
      <w:r w:rsidRPr="00051994">
        <w:rPr>
          <w:rFonts w:ascii="Times New Roman" w:hAnsi="Times New Roman" w:cs="Times New Roman"/>
          <w:sz w:val="24"/>
          <w:szCs w:val="24"/>
        </w:rPr>
        <w:t>овета Школы.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 xml:space="preserve">7.3. Директор Школы отчитывается перед Учредителем, Советом </w:t>
      </w:r>
      <w:r w:rsidR="00051994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51994">
        <w:rPr>
          <w:rFonts w:ascii="Times New Roman" w:hAnsi="Times New Roman" w:cs="Times New Roman"/>
          <w:sz w:val="24"/>
          <w:szCs w:val="24"/>
        </w:rPr>
        <w:t>и родителями (законными представителями) о поступлении, бухгалтерском учете и расходовании средств, полученных от внебюджетных источников финансирования, не реже одного раза в год в соответствии с действующим законодательством РФ.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7.4. В отчете Школы об итогах работы за учебный год отражается поступление финансовых средств и цели их расходования.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8.1. Директор Школы несет персональную ответственность за соблюдение порядка получения, учета и использования добровольных пожертвований и целевых взносов.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 xml:space="preserve">8.2. Данное Положение рассматривается на заседании </w:t>
      </w:r>
      <w:r w:rsidR="00051994">
        <w:rPr>
          <w:rFonts w:ascii="Times New Roman" w:hAnsi="Times New Roman" w:cs="Times New Roman"/>
          <w:sz w:val="24"/>
          <w:szCs w:val="24"/>
        </w:rPr>
        <w:t>С</w:t>
      </w:r>
      <w:r w:rsidRPr="00051994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051994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51994">
        <w:rPr>
          <w:rFonts w:ascii="Times New Roman" w:hAnsi="Times New Roman" w:cs="Times New Roman"/>
          <w:sz w:val="24"/>
          <w:szCs w:val="24"/>
        </w:rPr>
        <w:t>и утверждается приказом директора Школы.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8.3. Данное Положение может быть изменено и дополнено в соответствии действующим законодательством РФ.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 xml:space="preserve">8.4. Изменения и дополнения к Положению принимаются на заседании </w:t>
      </w:r>
      <w:r w:rsidR="00051994">
        <w:rPr>
          <w:rFonts w:ascii="Times New Roman" w:hAnsi="Times New Roman" w:cs="Times New Roman"/>
          <w:sz w:val="24"/>
          <w:szCs w:val="24"/>
        </w:rPr>
        <w:t>С</w:t>
      </w:r>
      <w:r w:rsidRPr="00051994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051994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51994">
        <w:rPr>
          <w:rFonts w:ascii="Times New Roman" w:hAnsi="Times New Roman" w:cs="Times New Roman"/>
          <w:sz w:val="24"/>
          <w:szCs w:val="24"/>
        </w:rPr>
        <w:t>в составе новой редакции Положения, которое утверждается директором Школы. После принятия новой редакции Положения предыдущая редакция утрачивает силу.</w:t>
      </w:r>
    </w:p>
    <w:p w:rsidR="00502626" w:rsidRPr="00051994" w:rsidRDefault="00502626" w:rsidP="00051994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sectPr w:rsidR="00502626" w:rsidRPr="00051994" w:rsidSect="0005199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E9"/>
    <w:rsid w:val="00051994"/>
    <w:rsid w:val="00183F8D"/>
    <w:rsid w:val="002F1543"/>
    <w:rsid w:val="00502626"/>
    <w:rsid w:val="005B35E9"/>
    <w:rsid w:val="00651F9D"/>
    <w:rsid w:val="00A26211"/>
    <w:rsid w:val="00B8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BDD0D-03FA-490A-A1AA-C2D213A6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Пользователь Windows</cp:lastModifiedBy>
  <cp:revision>6</cp:revision>
  <dcterms:created xsi:type="dcterms:W3CDTF">2013-12-16T09:32:00Z</dcterms:created>
  <dcterms:modified xsi:type="dcterms:W3CDTF">2020-12-13T22:12:00Z</dcterms:modified>
</cp:coreProperties>
</file>